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4C" w:rsidRPr="000E7846" w:rsidRDefault="0080154C" w:rsidP="0080154C">
      <w:pPr>
        <w:spacing w:after="0"/>
        <w:rPr>
          <w:b/>
          <w:sz w:val="24"/>
          <w:szCs w:val="24"/>
        </w:rPr>
      </w:pPr>
      <w:r w:rsidRPr="0080154C">
        <w:rPr>
          <w:b/>
          <w:noProof/>
          <w:sz w:val="24"/>
          <w:szCs w:val="24"/>
        </w:rPr>
        <w:drawing>
          <wp:anchor distT="0" distB="0" distL="114300" distR="114300" simplePos="0" relativeHeight="251658240" behindDoc="0" locked="0" layoutInCell="1" allowOverlap="1" wp14:anchorId="066949AC" wp14:editId="103BFC44">
            <wp:simplePos x="0" y="0"/>
            <wp:positionH relativeFrom="column">
              <wp:posOffset>0</wp:posOffset>
            </wp:positionH>
            <wp:positionV relativeFrom="paragraph">
              <wp:posOffset>57150</wp:posOffset>
            </wp:positionV>
            <wp:extent cx="1781175" cy="19894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neider photo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1989455"/>
                    </a:xfrm>
                    <a:prstGeom prst="rect">
                      <a:avLst/>
                    </a:prstGeom>
                  </pic:spPr>
                </pic:pic>
              </a:graphicData>
            </a:graphic>
            <wp14:sizeRelH relativeFrom="page">
              <wp14:pctWidth>0</wp14:pctWidth>
            </wp14:sizeRelH>
            <wp14:sizeRelV relativeFrom="page">
              <wp14:pctHeight>0</wp14:pctHeight>
            </wp14:sizeRelV>
          </wp:anchor>
        </w:drawing>
      </w:r>
      <w:r w:rsidRPr="000E7846">
        <w:rPr>
          <w:b/>
          <w:sz w:val="24"/>
          <w:szCs w:val="24"/>
        </w:rPr>
        <w:t>VISITING SCHOLAR</w:t>
      </w:r>
    </w:p>
    <w:p w:rsidR="000E7846" w:rsidRDefault="0080154C" w:rsidP="0080154C">
      <w:pPr>
        <w:spacing w:after="0"/>
        <w:rPr>
          <w:b/>
          <w:sz w:val="24"/>
          <w:szCs w:val="24"/>
        </w:rPr>
      </w:pPr>
      <w:r w:rsidRPr="000E7846">
        <w:rPr>
          <w:b/>
          <w:sz w:val="24"/>
          <w:szCs w:val="24"/>
        </w:rPr>
        <w:t xml:space="preserve">Jenifer </w:t>
      </w:r>
      <w:proofErr w:type="spellStart"/>
      <w:r w:rsidRPr="000E7846">
        <w:rPr>
          <w:b/>
          <w:sz w:val="24"/>
          <w:szCs w:val="24"/>
        </w:rPr>
        <w:t>Jasinski</w:t>
      </w:r>
      <w:proofErr w:type="spellEnd"/>
      <w:r w:rsidRPr="000E7846">
        <w:rPr>
          <w:b/>
          <w:sz w:val="24"/>
          <w:szCs w:val="24"/>
        </w:rPr>
        <w:t xml:space="preserve"> Schneider, </w:t>
      </w:r>
      <w:r w:rsidR="000E7846">
        <w:rPr>
          <w:b/>
          <w:sz w:val="24"/>
          <w:szCs w:val="24"/>
        </w:rPr>
        <w:t>Ph.D.</w:t>
      </w:r>
    </w:p>
    <w:p w:rsidR="00944263" w:rsidRPr="000E7846" w:rsidRDefault="0080154C" w:rsidP="0080154C">
      <w:pPr>
        <w:spacing w:after="0"/>
        <w:rPr>
          <w:b/>
          <w:sz w:val="24"/>
          <w:szCs w:val="24"/>
        </w:rPr>
      </w:pPr>
      <w:r w:rsidRPr="000E7846">
        <w:rPr>
          <w:b/>
          <w:sz w:val="24"/>
          <w:szCs w:val="24"/>
        </w:rPr>
        <w:t>Associate Professor of Literacy Studies</w:t>
      </w:r>
    </w:p>
    <w:p w:rsidR="0080154C" w:rsidRPr="000E7846" w:rsidRDefault="0080154C" w:rsidP="0080154C">
      <w:pPr>
        <w:spacing w:after="0"/>
        <w:rPr>
          <w:b/>
          <w:sz w:val="24"/>
          <w:szCs w:val="24"/>
        </w:rPr>
      </w:pPr>
      <w:r w:rsidRPr="000E7846">
        <w:rPr>
          <w:b/>
          <w:sz w:val="24"/>
          <w:szCs w:val="24"/>
        </w:rPr>
        <w:t xml:space="preserve">Department of Teaching and Learning </w:t>
      </w:r>
    </w:p>
    <w:p w:rsidR="0080154C" w:rsidRPr="000E7846" w:rsidRDefault="0080154C" w:rsidP="0080154C">
      <w:pPr>
        <w:spacing w:after="0"/>
        <w:rPr>
          <w:b/>
          <w:sz w:val="24"/>
          <w:szCs w:val="24"/>
        </w:rPr>
      </w:pPr>
      <w:r w:rsidRPr="000E7846">
        <w:rPr>
          <w:b/>
          <w:sz w:val="24"/>
          <w:szCs w:val="24"/>
        </w:rPr>
        <w:t>College of Education, USF Tampa</w:t>
      </w:r>
    </w:p>
    <w:p w:rsidR="0080154C" w:rsidRPr="000E7846" w:rsidRDefault="0080154C" w:rsidP="0080154C">
      <w:pPr>
        <w:spacing w:after="0"/>
        <w:rPr>
          <w:b/>
          <w:sz w:val="24"/>
          <w:szCs w:val="24"/>
        </w:rPr>
      </w:pPr>
      <w:hyperlink r:id="rId5" w:history="1">
        <w:r w:rsidRPr="000E7846">
          <w:rPr>
            <w:rStyle w:val="Hyperlink"/>
            <w:b/>
            <w:sz w:val="24"/>
            <w:szCs w:val="24"/>
          </w:rPr>
          <w:t>jschneid@usf.edu</w:t>
        </w:r>
      </w:hyperlink>
    </w:p>
    <w:p w:rsidR="0080154C" w:rsidRPr="000E7846" w:rsidRDefault="0080154C" w:rsidP="0080154C">
      <w:pPr>
        <w:spacing w:after="0"/>
        <w:rPr>
          <w:b/>
          <w:sz w:val="24"/>
          <w:szCs w:val="24"/>
        </w:rPr>
      </w:pPr>
    </w:p>
    <w:p w:rsidR="0080154C" w:rsidRPr="000E7846" w:rsidRDefault="0080154C" w:rsidP="0080154C">
      <w:pPr>
        <w:spacing w:after="0"/>
        <w:rPr>
          <w:rFonts w:cs="Tahoma"/>
          <w:color w:val="222222"/>
          <w:sz w:val="24"/>
          <w:szCs w:val="24"/>
          <w:shd w:val="clear" w:color="auto" w:fill="FFFFFF"/>
        </w:rPr>
      </w:pPr>
      <w:r w:rsidRPr="000E7846">
        <w:rPr>
          <w:rFonts w:cs="Tahoma"/>
          <w:color w:val="222222"/>
          <w:sz w:val="24"/>
          <w:szCs w:val="24"/>
          <w:shd w:val="clear" w:color="auto" w:fill="FFFFFF"/>
        </w:rPr>
        <w:t xml:space="preserve">Dr. Schneider's research focuses on </w:t>
      </w:r>
      <w:r w:rsidRPr="000E7846">
        <w:rPr>
          <w:rFonts w:cs="Tahoma"/>
          <w:b/>
          <w:color w:val="222222"/>
          <w:sz w:val="24"/>
          <w:szCs w:val="24"/>
          <w:shd w:val="clear" w:color="auto" w:fill="FFFFFF"/>
        </w:rPr>
        <w:t>arts-based approaches to literacy education</w:t>
      </w:r>
      <w:r w:rsidRPr="000E7846">
        <w:rPr>
          <w:rFonts w:cs="Tahoma"/>
          <w:color w:val="222222"/>
          <w:sz w:val="24"/>
          <w:szCs w:val="24"/>
          <w:shd w:val="clear" w:color="auto" w:fill="FFFFFF"/>
        </w:rPr>
        <w:t xml:space="preserve"> in which aspects of process drama and children's literature support children's symbolic development and meaning-making strategies. She also examines the </w:t>
      </w:r>
      <w:r w:rsidRPr="000E7846">
        <w:rPr>
          <w:rFonts w:cs="Tahoma"/>
          <w:b/>
          <w:color w:val="222222"/>
          <w:sz w:val="24"/>
          <w:szCs w:val="24"/>
          <w:shd w:val="clear" w:color="auto" w:fill="FFFFFF"/>
        </w:rPr>
        <w:t>ways in which digital tools affect literate practices</w:t>
      </w:r>
      <w:r w:rsidRPr="000E7846">
        <w:rPr>
          <w:rFonts w:cs="Tahoma"/>
          <w:color w:val="222222"/>
          <w:sz w:val="24"/>
          <w:szCs w:val="24"/>
          <w:shd w:val="clear" w:color="auto" w:fill="FFFFFF"/>
        </w:rPr>
        <w:t xml:space="preserve">. </w:t>
      </w:r>
    </w:p>
    <w:p w:rsidR="0080154C" w:rsidRPr="00FE36B8" w:rsidRDefault="0080154C" w:rsidP="0080154C">
      <w:pPr>
        <w:spacing w:after="0"/>
        <w:rPr>
          <w:rFonts w:cs="Tahoma"/>
          <w:color w:val="222222"/>
          <w:sz w:val="16"/>
          <w:szCs w:val="16"/>
          <w:shd w:val="clear" w:color="auto" w:fill="FFFFFF"/>
        </w:rPr>
      </w:pPr>
    </w:p>
    <w:p w:rsidR="0080154C" w:rsidRPr="000E7846" w:rsidRDefault="0080154C" w:rsidP="0080154C">
      <w:pPr>
        <w:spacing w:after="0"/>
        <w:rPr>
          <w:rFonts w:cs="Tahoma"/>
          <w:color w:val="222222"/>
          <w:sz w:val="24"/>
          <w:szCs w:val="24"/>
          <w:shd w:val="clear" w:color="auto" w:fill="FFFFFF"/>
        </w:rPr>
      </w:pPr>
      <w:r w:rsidRPr="000E7846">
        <w:rPr>
          <w:rFonts w:cs="Tahoma"/>
          <w:color w:val="222222"/>
          <w:sz w:val="24"/>
          <w:szCs w:val="24"/>
          <w:shd w:val="clear" w:color="auto" w:fill="FFFFFF"/>
        </w:rPr>
        <w:t xml:space="preserve">Through </w:t>
      </w:r>
      <w:r w:rsidRPr="000E7846">
        <w:rPr>
          <w:rFonts w:cs="Tahoma"/>
          <w:b/>
          <w:color w:val="222222"/>
          <w:sz w:val="24"/>
          <w:szCs w:val="24"/>
          <w:shd w:val="clear" w:color="auto" w:fill="FFFFFF"/>
        </w:rPr>
        <w:t>community-engaged projects, and working within designed field experiments</w:t>
      </w:r>
      <w:r w:rsidRPr="000E7846">
        <w:rPr>
          <w:rFonts w:cs="Tahoma"/>
          <w:color w:val="222222"/>
          <w:sz w:val="24"/>
          <w:szCs w:val="24"/>
          <w:shd w:val="clear" w:color="auto" w:fill="FFFFFF"/>
        </w:rPr>
        <w:t xml:space="preserve">, Dr. Schneider's research addresses the changing set of strategies that children use to compose and communicate through print-based and multimodal texts. Dr. Schneider is the Director of the USF CLICK Conference (Children's Literature Collection of Know-how), an annual literature conference for children, the Coordinator of the doctoral program in Literacy Studies, and the faculty mentor for the Children's and Young Adult Literature Graduate Student Organization at USF. </w:t>
      </w:r>
    </w:p>
    <w:p w:rsidR="0080154C" w:rsidRPr="00FE36B8" w:rsidRDefault="0080154C" w:rsidP="0080154C">
      <w:pPr>
        <w:spacing w:after="0"/>
        <w:rPr>
          <w:rFonts w:cs="Tahoma"/>
          <w:color w:val="222222"/>
          <w:sz w:val="16"/>
          <w:szCs w:val="16"/>
          <w:shd w:val="clear" w:color="auto" w:fill="FFFFFF"/>
        </w:rPr>
      </w:pPr>
    </w:p>
    <w:p w:rsidR="0080154C" w:rsidRPr="000E7846" w:rsidRDefault="0080154C" w:rsidP="0080154C">
      <w:pPr>
        <w:spacing w:after="0"/>
        <w:rPr>
          <w:rFonts w:cs="Tahoma"/>
          <w:color w:val="222222"/>
          <w:sz w:val="24"/>
          <w:szCs w:val="24"/>
          <w:shd w:val="clear" w:color="auto" w:fill="FFFFFF"/>
        </w:rPr>
      </w:pPr>
      <w:r w:rsidRPr="000E7846">
        <w:rPr>
          <w:b/>
          <w:noProof/>
          <w:sz w:val="24"/>
          <w:szCs w:val="24"/>
        </w:rPr>
        <w:drawing>
          <wp:anchor distT="0" distB="0" distL="114300" distR="114300" simplePos="0" relativeHeight="251659264" behindDoc="0" locked="0" layoutInCell="1" allowOverlap="1" wp14:anchorId="72B678D4" wp14:editId="5D464B9C">
            <wp:simplePos x="0" y="0"/>
            <wp:positionH relativeFrom="column">
              <wp:posOffset>4324350</wp:posOffset>
            </wp:positionH>
            <wp:positionV relativeFrom="paragraph">
              <wp:posOffset>259080</wp:posOffset>
            </wp:positionV>
            <wp:extent cx="1742440" cy="2324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neider.EBook.IMG_52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2440" cy="2324100"/>
                    </a:xfrm>
                    <a:prstGeom prst="rect">
                      <a:avLst/>
                    </a:prstGeom>
                  </pic:spPr>
                </pic:pic>
              </a:graphicData>
            </a:graphic>
            <wp14:sizeRelH relativeFrom="page">
              <wp14:pctWidth>0</wp14:pctWidth>
            </wp14:sizeRelH>
            <wp14:sizeRelV relativeFrom="page">
              <wp14:pctHeight>0</wp14:pctHeight>
            </wp14:sizeRelV>
          </wp:anchor>
        </w:drawing>
      </w:r>
      <w:r w:rsidRPr="000E7846">
        <w:rPr>
          <w:rFonts w:cs="Tahoma"/>
          <w:color w:val="222222"/>
          <w:sz w:val="24"/>
          <w:szCs w:val="24"/>
          <w:shd w:val="clear" w:color="auto" w:fill="FFFFFF"/>
        </w:rPr>
        <w:t xml:space="preserve">As a </w:t>
      </w:r>
      <w:r w:rsidRPr="000E7846">
        <w:rPr>
          <w:rFonts w:cs="Tahoma"/>
          <w:b/>
          <w:color w:val="222222"/>
          <w:sz w:val="24"/>
          <w:szCs w:val="24"/>
          <w:shd w:val="clear" w:color="auto" w:fill="FFFFFF"/>
        </w:rPr>
        <w:t>2016 Fulbright Scholar in Ireland</w:t>
      </w:r>
      <w:r w:rsidRPr="000E7846">
        <w:rPr>
          <w:rFonts w:cs="Tahoma"/>
          <w:color w:val="222222"/>
          <w:sz w:val="24"/>
          <w:szCs w:val="24"/>
          <w:shd w:val="clear" w:color="auto" w:fill="FFFFFF"/>
        </w:rPr>
        <w:t xml:space="preserve">, Dr. Schneider's research included the study of Irish children's literature and reading programs, an exploration of family literacy initiatives across different Irish community contexts, and the examination of adult further education and digital literacy training models at the Waterford Institute of Technology. </w:t>
      </w:r>
    </w:p>
    <w:p w:rsidR="0080154C" w:rsidRPr="00FE36B8" w:rsidRDefault="0080154C" w:rsidP="0080154C">
      <w:pPr>
        <w:spacing w:after="0"/>
        <w:rPr>
          <w:rFonts w:cs="Tahoma"/>
          <w:color w:val="222222"/>
          <w:sz w:val="16"/>
          <w:szCs w:val="16"/>
          <w:shd w:val="clear" w:color="auto" w:fill="FFFFFF"/>
        </w:rPr>
      </w:pPr>
    </w:p>
    <w:p w:rsidR="0080154C" w:rsidRPr="000E7846" w:rsidRDefault="0080154C" w:rsidP="0080154C">
      <w:pPr>
        <w:spacing w:after="0"/>
        <w:rPr>
          <w:rFonts w:cs="Tahoma"/>
          <w:color w:val="222222"/>
          <w:sz w:val="24"/>
          <w:szCs w:val="24"/>
          <w:shd w:val="clear" w:color="auto" w:fill="FFFFFF"/>
        </w:rPr>
      </w:pPr>
      <w:r w:rsidRPr="000E7846">
        <w:rPr>
          <w:rFonts w:cs="Tahoma"/>
          <w:color w:val="222222"/>
          <w:sz w:val="24"/>
          <w:szCs w:val="24"/>
          <w:shd w:val="clear" w:color="auto" w:fill="FFFFFF"/>
        </w:rPr>
        <w:t xml:space="preserve">Dr. Schneider's </w:t>
      </w:r>
      <w:r w:rsidRPr="000E7846">
        <w:rPr>
          <w:rFonts w:cs="Tahoma"/>
          <w:b/>
          <w:color w:val="222222"/>
          <w:sz w:val="24"/>
          <w:szCs w:val="24"/>
          <w:shd w:val="clear" w:color="auto" w:fill="FFFFFF"/>
        </w:rPr>
        <w:t>recent publications</w:t>
      </w:r>
      <w:r w:rsidRPr="000E7846">
        <w:rPr>
          <w:rFonts w:cs="Tahoma"/>
          <w:color w:val="222222"/>
          <w:sz w:val="24"/>
          <w:szCs w:val="24"/>
          <w:shd w:val="clear" w:color="auto" w:fill="FFFFFF"/>
        </w:rPr>
        <w:t xml:space="preserve"> include the first USF-developed open-access </w:t>
      </w:r>
      <w:proofErr w:type="spellStart"/>
      <w:r w:rsidRPr="000E7846">
        <w:rPr>
          <w:rFonts w:cs="Tahoma"/>
          <w:color w:val="222222"/>
          <w:sz w:val="24"/>
          <w:szCs w:val="24"/>
          <w:shd w:val="clear" w:color="auto" w:fill="FFFFFF"/>
        </w:rPr>
        <w:t>etextbook</w:t>
      </w:r>
      <w:proofErr w:type="spellEnd"/>
      <w:r w:rsidRPr="000E7846">
        <w:rPr>
          <w:rFonts w:cs="Tahoma"/>
          <w:color w:val="222222"/>
          <w:sz w:val="24"/>
          <w:szCs w:val="24"/>
          <w:shd w:val="clear" w:color="auto" w:fill="FFFFFF"/>
        </w:rPr>
        <w:t xml:space="preserve">, </w:t>
      </w:r>
      <w:r w:rsidRPr="000E7846">
        <w:rPr>
          <w:rFonts w:cs="Tahoma"/>
          <w:i/>
          <w:color w:val="222222"/>
          <w:sz w:val="24"/>
          <w:szCs w:val="24"/>
          <w:shd w:val="clear" w:color="auto" w:fill="FFFFFF"/>
        </w:rPr>
        <w:t>The Inside, Outside, and Upside Downs of Children's Literature</w:t>
      </w:r>
      <w:r w:rsidRPr="000E7846">
        <w:rPr>
          <w:rFonts w:cs="Tahoma"/>
          <w:color w:val="222222"/>
          <w:sz w:val="24"/>
          <w:szCs w:val="24"/>
          <w:shd w:val="clear" w:color="auto" w:fill="FFFFFF"/>
        </w:rPr>
        <w:t xml:space="preserve"> (USF Scholar Commons), an edited book </w:t>
      </w:r>
      <w:r w:rsidRPr="000E7846">
        <w:rPr>
          <w:rFonts w:cs="Tahoma"/>
          <w:i/>
          <w:color w:val="222222"/>
          <w:sz w:val="24"/>
          <w:szCs w:val="24"/>
          <w:shd w:val="clear" w:color="auto" w:fill="FFFFFF"/>
        </w:rPr>
        <w:t>Casework in K-6 Writing Instruction: Connecting Composing Strategies, Digital Literacies, and Disciplinary Content to the Common Core</w:t>
      </w:r>
      <w:r w:rsidRPr="000E7846">
        <w:rPr>
          <w:rFonts w:cs="Tahoma"/>
          <w:color w:val="222222"/>
          <w:sz w:val="24"/>
          <w:szCs w:val="24"/>
          <w:shd w:val="clear" w:color="auto" w:fill="FFFFFF"/>
        </w:rPr>
        <w:t xml:space="preserve"> (2014, Peter Lang) and articles in peer-refereed journals such as the </w:t>
      </w:r>
      <w:r w:rsidRPr="000E7846">
        <w:rPr>
          <w:rFonts w:cs="Tahoma"/>
          <w:i/>
          <w:color w:val="222222"/>
          <w:sz w:val="24"/>
          <w:szCs w:val="24"/>
          <w:shd w:val="clear" w:color="auto" w:fill="FFFFFF"/>
        </w:rPr>
        <w:t>Journal of Adolescent and Adult Literacy, Action in Teacher Education</w:t>
      </w:r>
      <w:r w:rsidRPr="000E7846">
        <w:rPr>
          <w:rFonts w:cs="Tahoma"/>
          <w:color w:val="222222"/>
          <w:sz w:val="24"/>
          <w:szCs w:val="24"/>
          <w:shd w:val="clear" w:color="auto" w:fill="FFFFFF"/>
        </w:rPr>
        <w:t xml:space="preserve"> and </w:t>
      </w:r>
      <w:r w:rsidRPr="000E7846">
        <w:rPr>
          <w:rFonts w:cs="Tahoma"/>
          <w:i/>
          <w:color w:val="222222"/>
          <w:sz w:val="24"/>
          <w:szCs w:val="24"/>
          <w:shd w:val="clear" w:color="auto" w:fill="FFFFFF"/>
        </w:rPr>
        <w:t>The Reading Teacher</w:t>
      </w:r>
      <w:r w:rsidRPr="000E7846">
        <w:rPr>
          <w:rFonts w:cs="Tahoma"/>
          <w:color w:val="222222"/>
          <w:sz w:val="24"/>
          <w:szCs w:val="24"/>
          <w:shd w:val="clear" w:color="auto" w:fill="FFFFFF"/>
        </w:rPr>
        <w:t>.</w:t>
      </w:r>
    </w:p>
    <w:p w:rsidR="0080154C" w:rsidRPr="00FE36B8" w:rsidRDefault="0080154C" w:rsidP="0080154C">
      <w:pPr>
        <w:spacing w:after="0"/>
        <w:rPr>
          <w:rFonts w:cs="Tahoma"/>
          <w:color w:val="222222"/>
          <w:sz w:val="16"/>
          <w:szCs w:val="16"/>
          <w:shd w:val="clear" w:color="auto" w:fill="FFFFFF"/>
        </w:rPr>
      </w:pPr>
    </w:p>
    <w:p w:rsidR="0080154C" w:rsidRPr="000E7846" w:rsidRDefault="0080154C" w:rsidP="0080154C">
      <w:pPr>
        <w:spacing w:after="0"/>
        <w:rPr>
          <w:rFonts w:cs="Tahoma"/>
          <w:b/>
          <w:color w:val="222222"/>
          <w:sz w:val="24"/>
          <w:szCs w:val="24"/>
          <w:shd w:val="clear" w:color="auto" w:fill="FFFFFF"/>
        </w:rPr>
      </w:pPr>
      <w:r w:rsidRPr="000E7846">
        <w:rPr>
          <w:rFonts w:cs="Tahoma"/>
          <w:b/>
          <w:color w:val="222222"/>
          <w:sz w:val="24"/>
          <w:szCs w:val="24"/>
          <w:shd w:val="clear" w:color="auto" w:fill="FFFFFF"/>
        </w:rPr>
        <w:t xml:space="preserve">CPS Event on Tuesday, April 4, 2017, </w:t>
      </w:r>
      <w:r w:rsidR="00A75EB4" w:rsidRPr="000E7846">
        <w:rPr>
          <w:rFonts w:cs="Tahoma"/>
          <w:b/>
          <w:color w:val="222222"/>
          <w:sz w:val="24"/>
          <w:szCs w:val="24"/>
          <w:shd w:val="clear" w:color="auto" w:fill="FFFFFF"/>
        </w:rPr>
        <w:t>at 7 p.m. in Fox Hall:</w:t>
      </w:r>
    </w:p>
    <w:p w:rsidR="00A75EB4" w:rsidRPr="000E7846" w:rsidRDefault="00A75EB4" w:rsidP="0080154C">
      <w:pPr>
        <w:spacing w:after="0"/>
        <w:rPr>
          <w:rFonts w:cs="Tahoma"/>
          <w:b/>
          <w:color w:val="222222"/>
          <w:sz w:val="24"/>
          <w:szCs w:val="24"/>
          <w:shd w:val="clear" w:color="auto" w:fill="FFFFFF"/>
        </w:rPr>
      </w:pPr>
      <w:r w:rsidRPr="000E7846">
        <w:rPr>
          <w:rFonts w:cs="Tahoma"/>
          <w:b/>
          <w:color w:val="222222"/>
          <w:sz w:val="24"/>
          <w:szCs w:val="24"/>
          <w:shd w:val="clear" w:color="auto" w:fill="FFFFFF"/>
        </w:rPr>
        <w:t>Family and Community: Literacy Lessons from Ireland</w:t>
      </w:r>
    </w:p>
    <w:p w:rsidR="00A75EB4" w:rsidRPr="00FE36B8" w:rsidRDefault="00A75EB4" w:rsidP="0080154C">
      <w:pPr>
        <w:spacing w:after="0"/>
        <w:rPr>
          <w:rFonts w:cs="Tahoma"/>
          <w:b/>
          <w:color w:val="222222"/>
          <w:sz w:val="16"/>
          <w:szCs w:val="16"/>
          <w:shd w:val="clear" w:color="auto" w:fill="FFFFFF"/>
        </w:rPr>
      </w:pPr>
      <w:bookmarkStart w:id="0" w:name="_GoBack"/>
      <w:bookmarkEnd w:id="0"/>
    </w:p>
    <w:p w:rsidR="00A75EB4" w:rsidRPr="000E7846" w:rsidRDefault="00A75EB4" w:rsidP="0080154C">
      <w:pPr>
        <w:spacing w:after="0"/>
        <w:rPr>
          <w:b/>
          <w:sz w:val="24"/>
          <w:szCs w:val="24"/>
        </w:rPr>
      </w:pPr>
      <w:r w:rsidRPr="000E7846">
        <w:rPr>
          <w:rFonts w:cs="Tahoma"/>
          <w:b/>
          <w:color w:val="222222"/>
          <w:sz w:val="24"/>
          <w:szCs w:val="24"/>
          <w:shd w:val="clear" w:color="auto" w:fill="FFFFFF"/>
        </w:rPr>
        <w:t xml:space="preserve">Proposal submitted by Anne Anderson, PEL Director of Blended and Online Learning, and sponsored by PEL and ASPEC. Contact Anne at campus extension 8884 or by emailing her at </w:t>
      </w:r>
      <w:hyperlink r:id="rId7" w:history="1">
        <w:r w:rsidRPr="000E7846">
          <w:rPr>
            <w:rStyle w:val="Hyperlink"/>
            <w:rFonts w:cs="Tahoma"/>
            <w:b/>
            <w:sz w:val="24"/>
            <w:szCs w:val="24"/>
            <w:shd w:val="clear" w:color="auto" w:fill="FFFFFF"/>
          </w:rPr>
          <w:t>andersaw@eckerd.edu</w:t>
        </w:r>
      </w:hyperlink>
      <w:r w:rsidRPr="000E7846">
        <w:rPr>
          <w:rFonts w:cs="Tahoma"/>
          <w:b/>
          <w:color w:val="222222"/>
          <w:sz w:val="24"/>
          <w:szCs w:val="24"/>
          <w:shd w:val="clear" w:color="auto" w:fill="FFFFFF"/>
        </w:rPr>
        <w:t xml:space="preserve"> for </w:t>
      </w:r>
      <w:r w:rsidR="000E7846" w:rsidRPr="000E7846">
        <w:rPr>
          <w:rFonts w:cs="Tahoma"/>
          <w:b/>
          <w:color w:val="222222"/>
          <w:sz w:val="24"/>
          <w:szCs w:val="24"/>
          <w:shd w:val="clear" w:color="auto" w:fill="FFFFFF"/>
        </w:rPr>
        <w:t>further information or to schedule an afternoon visit with Dr. Schneider.</w:t>
      </w:r>
    </w:p>
    <w:sectPr w:rsidR="00A75EB4" w:rsidRPr="000E7846" w:rsidSect="0080154C">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4C"/>
    <w:rsid w:val="000E7846"/>
    <w:rsid w:val="0080154C"/>
    <w:rsid w:val="00944263"/>
    <w:rsid w:val="00A75EB4"/>
    <w:rsid w:val="00EC1CF3"/>
    <w:rsid w:val="00FE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810CC-40BB-46A3-9C08-7058C2DA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4C"/>
    <w:rPr>
      <w:color w:val="0563C1" w:themeColor="hyperlink"/>
      <w:u w:val="single"/>
    </w:rPr>
  </w:style>
  <w:style w:type="paragraph" w:styleId="BalloonText">
    <w:name w:val="Balloon Text"/>
    <w:basedOn w:val="Normal"/>
    <w:link w:val="BalloonTextChar"/>
    <w:uiPriority w:val="99"/>
    <w:semiHidden/>
    <w:unhideWhenUsed/>
    <w:rsid w:val="00FE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ersaw@ecke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schneid@usf.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2017-02-22T21:34:00Z</cp:lastPrinted>
  <dcterms:created xsi:type="dcterms:W3CDTF">2017-02-22T20:03:00Z</dcterms:created>
  <dcterms:modified xsi:type="dcterms:W3CDTF">2017-02-22T21:38:00Z</dcterms:modified>
</cp:coreProperties>
</file>